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61DAF394" w14:textId="73560C3D"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DF45B" w14:textId="6CCF0814"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0A6E10" w14:textId="77777777"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F053" w14:textId="77777777"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14:paraId="784FB635" w14:textId="77777777"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73AB7" w14:textId="495112B9"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14:paraId="23A4FD14" w14:textId="13C3B01C"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</w:t>
      </w:r>
      <w:r w:rsidR="00BE6EDB">
        <w:rPr>
          <w:rFonts w:ascii="Times New Roman" w:hAnsi="Times New Roman" w:cs="Times New Roman"/>
          <w:sz w:val="28"/>
          <w:szCs w:val="28"/>
        </w:rPr>
        <w:t>й</w:t>
      </w:r>
      <w:r w:rsidRPr="001E1A7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E6EDB">
        <w:rPr>
          <w:rFonts w:ascii="Times New Roman" w:hAnsi="Times New Roman" w:cs="Times New Roman"/>
          <w:sz w:val="28"/>
          <w:szCs w:val="28"/>
        </w:rPr>
        <w:t xml:space="preserve"> – Министерство спорта Калининградской области – </w:t>
      </w:r>
      <w:r w:rsidRPr="001E1A7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E1A7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E1A70">
        <w:rPr>
          <w:rFonts w:ascii="Times New Roman" w:hAnsi="Times New Roman" w:cs="Times New Roman"/>
          <w:sz w:val="28"/>
          <w:szCs w:val="28"/>
        </w:rPr>
        <w:t xml:space="preserve">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14:paraId="6B73FA3D" w14:textId="10D2404F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BE6EDB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согласия на размещение информации о ФСО, ИП;</w:t>
      </w:r>
    </w:p>
    <w:p w14:paraId="4CC62011" w14:textId="5688F644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14:paraId="52A10A08" w14:textId="77777777"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14:paraId="242BA905" w14:textId="77777777"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F43A6" w14:textId="365BB55B" w:rsidR="000D475E" w:rsidRPr="00792E25" w:rsidRDefault="000D475E" w:rsidP="00BE6EDB">
      <w:pPr>
        <w:pStyle w:val="a3"/>
        <w:numPr>
          <w:ilvl w:val="0"/>
          <w:numId w:val="10"/>
        </w:numPr>
        <w:ind w:hanging="29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  <w:r w:rsidR="00BE6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уполномоченного органа</w:t>
      </w:r>
    </w:p>
    <w:p w14:paraId="65512155" w14:textId="7749288A"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14:paraId="14BE925E" w14:textId="13AEC2B9"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14:paraId="7D9120E4" w14:textId="0396B72E"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</w:t>
      </w:r>
      <w:r w:rsidR="004B7592">
        <w:rPr>
          <w:rFonts w:ascii="Times New Roman" w:hAnsi="Times New Roman" w:cs="Times New Roman"/>
          <w:sz w:val="28"/>
          <w:szCs w:val="28"/>
        </w:rPr>
        <w:t>0</w:t>
      </w:r>
      <w:r w:rsidR="00EB183E" w:rsidRPr="00EB183E">
        <w:rPr>
          <w:rFonts w:ascii="Times New Roman" w:hAnsi="Times New Roman" w:cs="Times New Roman"/>
          <w:sz w:val="28"/>
          <w:szCs w:val="28"/>
        </w:rPr>
        <w:t>6.09.2021 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14:paraId="6EAF4D6D" w14:textId="50B7C1A7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14:paraId="443F5EE3" w14:textId="5A65F5A0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14:paraId="3C6456D2" w14:textId="12BA1BFE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lastRenderedPageBreak/>
        <w:t>профессиональном образовании или диплом о переподготовке по программам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14:paraId="678137B2" w14:textId="7176FF4B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14:paraId="3EC24607" w14:textId="77777777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D0D0" w14:textId="2FD1C179"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14:paraId="1CAD6043" w14:textId="0C786CED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14:paraId="0D6AE8B3" w14:textId="09F92997"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14:paraId="36BD41B9" w14:textId="77777777" w:rsidR="007607A1" w:rsidRDefault="007607A1" w:rsidP="00645205">
      <w:pPr>
        <w:pStyle w:val="ConsPlusNormal"/>
        <w:ind w:right="-284" w:firstLine="672"/>
        <w:jc w:val="both"/>
      </w:pPr>
    </w:p>
    <w:p w14:paraId="31F3A55E" w14:textId="37BCD0DB" w:rsidR="007607A1" w:rsidRPr="007607A1" w:rsidRDefault="007607A1" w:rsidP="00BE6EDB">
      <w:pPr>
        <w:pStyle w:val="a3"/>
        <w:numPr>
          <w:ilvl w:val="0"/>
          <w:numId w:val="10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14:paraId="555606C0" w14:textId="3D409313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BE6ED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A00C99">
        <w:rPr>
          <w:rFonts w:ascii="Times New Roman" w:hAnsi="Times New Roman" w:cs="Times New Roman"/>
          <w:sz w:val="28"/>
          <w:szCs w:val="28"/>
        </w:rPr>
        <w:t>рассмотрени</w:t>
      </w:r>
      <w:r w:rsidR="00BE6E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>ФСО, ИП на соответствие критериям включения в перечень ФСО, ИП (пункт 2 Правил)</w:t>
      </w:r>
      <w:proofErr w:type="gramStart"/>
      <w:r w:rsidR="00BE6E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E6EDB">
        <w:rPr>
          <w:rFonts w:ascii="Times New Roman" w:hAnsi="Times New Roman" w:cs="Times New Roman"/>
          <w:sz w:val="28"/>
          <w:szCs w:val="28"/>
        </w:rPr>
        <w:t xml:space="preserve"> Для рассмотрения документов уполномоченный орган формирует комиссию</w:t>
      </w:r>
      <w:r w:rsidR="00B21B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>в состав которой включаются</w:t>
      </w:r>
      <w:r w:rsidR="00BE6EDB">
        <w:rPr>
          <w:rFonts w:ascii="Times New Roman" w:hAnsi="Times New Roman" w:cs="Times New Roman"/>
          <w:sz w:val="28"/>
          <w:szCs w:val="28"/>
        </w:rPr>
        <w:t xml:space="preserve"> в том числе представитель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>тавител</w:t>
      </w:r>
      <w:r w:rsidR="00BE6EDB">
        <w:rPr>
          <w:rFonts w:ascii="Times New Roman" w:hAnsi="Times New Roman" w:cs="Times New Roman"/>
          <w:sz w:val="28"/>
          <w:szCs w:val="28"/>
        </w:rPr>
        <w:t>ь</w:t>
      </w:r>
      <w:r w:rsidR="005F12C3">
        <w:rPr>
          <w:rFonts w:ascii="Times New Roman" w:hAnsi="Times New Roman" w:cs="Times New Roman"/>
          <w:sz w:val="28"/>
          <w:szCs w:val="28"/>
        </w:rPr>
        <w:t xml:space="preserve"> спортивных федераций </w:t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спорта).</w:t>
      </w:r>
    </w:p>
    <w:p w14:paraId="4B056011" w14:textId="35BCDD1C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E6E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14:paraId="5FCE08F1" w14:textId="69F93EAC"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 w:rsidR="00BE6EDB">
        <w:rPr>
          <w:rFonts w:ascii="Times New Roman" w:hAnsi="Times New Roman" w:cs="Times New Roman"/>
          <w:sz w:val="28"/>
          <w:szCs w:val="28"/>
        </w:rPr>
        <w:t>к</w:t>
      </w:r>
      <w:r w:rsidR="00D555C9">
        <w:rPr>
          <w:rFonts w:ascii="Times New Roman" w:hAnsi="Times New Roman" w:cs="Times New Roman"/>
          <w:sz w:val="28"/>
          <w:szCs w:val="28"/>
        </w:rPr>
        <w:t xml:space="preserve">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6EDB">
        <w:rPr>
          <w:rFonts w:ascii="Times New Roman" w:hAnsi="Times New Roman" w:cs="Times New Roman"/>
          <w:sz w:val="28"/>
          <w:szCs w:val="28"/>
        </w:rPr>
        <w:t>по установленной Министерством спорта Российской Федерации форме сводного реестра)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подготавливает официальное письмо </w:t>
      </w:r>
      <w:r w:rsidR="00D555C9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="00D555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55C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D555C9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0DE73D99" w14:textId="1E6EF215"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</w:t>
      </w:r>
      <w:r w:rsidR="00BE6EDB">
        <w:rPr>
          <w:sz w:val="28"/>
          <w:szCs w:val="28"/>
        </w:rPr>
        <w:t>к</w:t>
      </w:r>
      <w:r w:rsidR="00067B0E">
        <w:rPr>
          <w:sz w:val="28"/>
          <w:szCs w:val="28"/>
        </w:rPr>
        <w:t xml:space="preserve">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уведомля</w:t>
      </w:r>
      <w:r w:rsidR="00BE6EDB">
        <w:rPr>
          <w:sz w:val="28"/>
          <w:szCs w:val="28"/>
        </w:rPr>
        <w:t>е</w:t>
      </w:r>
      <w:r w:rsidR="00067B0E" w:rsidRPr="0062793C">
        <w:rPr>
          <w:sz w:val="28"/>
          <w:szCs w:val="28"/>
        </w:rPr>
        <w:t xml:space="preserve">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lastRenderedPageBreak/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14:paraId="306E1017" w14:textId="2149C9DA"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14:paraId="7A8C03B7" w14:textId="07F113AC" w:rsidR="00CF5094" w:rsidRPr="005F1042" w:rsidRDefault="00067B0E" w:rsidP="00BE6ED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 w:rsidR="00BE6EDB">
        <w:rPr>
          <w:sz w:val="28"/>
          <w:szCs w:val="28"/>
        </w:rPr>
        <w:t xml:space="preserve">в адрес </w:t>
      </w:r>
      <w:proofErr w:type="spellStart"/>
      <w:r w:rsidR="00BE6EDB">
        <w:rPr>
          <w:sz w:val="28"/>
          <w:szCs w:val="28"/>
        </w:rPr>
        <w:t>Минспорта</w:t>
      </w:r>
      <w:proofErr w:type="spellEnd"/>
      <w:r w:rsidR="00BE6EDB">
        <w:rPr>
          <w:sz w:val="28"/>
          <w:szCs w:val="28"/>
        </w:rPr>
        <w:t xml:space="preserve"> России</w:t>
      </w:r>
      <w:r w:rsidR="00BE6ED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дней.</w:t>
      </w:r>
      <w:bookmarkStart w:id="0" w:name="_GoBack"/>
      <w:bookmarkEnd w:id="0"/>
    </w:p>
    <w:sectPr w:rsidR="00CF5094" w:rsidRPr="005F1042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509D"/>
    <w:rsid w:val="00B56AC0"/>
    <w:rsid w:val="00B97997"/>
    <w:rsid w:val="00BA54DD"/>
    <w:rsid w:val="00BB61EA"/>
    <w:rsid w:val="00BC29D5"/>
    <w:rsid w:val="00BD3548"/>
    <w:rsid w:val="00BD56A7"/>
    <w:rsid w:val="00BE6EDB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1920C-542E-47D6-9B28-2C413E5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Тарасевич Анжела Николаевна</cp:lastModifiedBy>
  <cp:revision>3</cp:revision>
  <cp:lastPrinted>2021-10-01T08:03:00Z</cp:lastPrinted>
  <dcterms:created xsi:type="dcterms:W3CDTF">2021-10-05T11:34:00Z</dcterms:created>
  <dcterms:modified xsi:type="dcterms:W3CDTF">2021-10-05T11:45:00Z</dcterms:modified>
</cp:coreProperties>
</file>